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6D9970" w14:textId="77777777" w:rsidR="00700EE1" w:rsidRPr="000C061A" w:rsidRDefault="00700EE1" w:rsidP="00700EE1">
      <w:pPr>
        <w:jc w:val="center"/>
        <w:rPr>
          <w:rFonts w:ascii="Avenir Next" w:hAnsi="Avenir Next"/>
          <w:b/>
          <w:i/>
          <w:color w:val="833C0B"/>
        </w:rPr>
      </w:pPr>
      <w:r w:rsidRPr="000C061A">
        <w:rPr>
          <w:rFonts w:ascii="Avenir Next" w:hAnsi="Avenir Next"/>
          <w:b/>
          <w:i/>
          <w:color w:val="833C0B"/>
        </w:rPr>
        <w:t>Facilitator Resource 2: Supporting teachers’ reflective inquiries</w:t>
      </w:r>
    </w:p>
    <w:p w14:paraId="33A43098" w14:textId="77777777" w:rsidR="00700EE1" w:rsidRPr="00B135A6" w:rsidRDefault="00700EE1" w:rsidP="00700EE1">
      <w:pPr>
        <w:rPr>
          <w:rFonts w:ascii="Avenir Next" w:hAnsi="Avenir Next"/>
          <w:sz w:val="22"/>
          <w:szCs w:val="22"/>
        </w:rPr>
      </w:pPr>
    </w:p>
    <w:p w14:paraId="3CE8F5AC" w14:textId="77777777" w:rsidR="00700EE1" w:rsidRPr="00B135A6" w:rsidRDefault="00700EE1" w:rsidP="00700EE1">
      <w:pPr>
        <w:rPr>
          <w:rFonts w:ascii="Avenir Next" w:hAnsi="Avenir Next"/>
          <w:sz w:val="22"/>
          <w:szCs w:val="22"/>
        </w:rPr>
      </w:pPr>
      <w:r w:rsidRPr="00B135A6">
        <w:rPr>
          <w:rFonts w:ascii="Avenir Next" w:hAnsi="Avenir Next"/>
          <w:sz w:val="22"/>
          <w:szCs w:val="22"/>
        </w:rPr>
        <w:t xml:space="preserve">The following resource presents a facilitator’s version of the reflective cycle for classroom inquiry. This includes guiding questions that facilitators may wish to ask themselves during the different components of their colleagues’ inquiries whom they are supporting. </w:t>
      </w:r>
    </w:p>
    <w:p w14:paraId="50259D64" w14:textId="77777777" w:rsidR="00700EE1" w:rsidRPr="00B135A6" w:rsidRDefault="00700EE1" w:rsidP="00700EE1">
      <w:pPr>
        <w:rPr>
          <w:rFonts w:ascii="Avenir Next" w:hAnsi="Avenir Next"/>
          <w:sz w:val="22"/>
          <w:szCs w:val="22"/>
        </w:rPr>
      </w:pPr>
    </w:p>
    <w:p w14:paraId="4E13D5A7" w14:textId="77777777" w:rsidR="00700EE1" w:rsidRPr="00B135A6" w:rsidRDefault="00700EE1" w:rsidP="00700EE1">
      <w:pPr>
        <w:rPr>
          <w:rFonts w:ascii="Avenir Next" w:hAnsi="Avenir Next"/>
          <w:sz w:val="22"/>
          <w:szCs w:val="22"/>
        </w:rPr>
      </w:pPr>
      <w:r w:rsidRPr="00B135A6">
        <w:rPr>
          <w:rFonts w:ascii="Avenir Next" w:hAnsi="Avenir Next"/>
          <w:sz w:val="22"/>
          <w:szCs w:val="22"/>
        </w:rPr>
        <w:t>This resource builds on the findings and insights from previous facilitators. Please note, however, that each facilitator had a very different model and level of scaffolding and support they provided to their colleagues depending on their setting. Some would have more intense involvement and support at certain stages of the inquiry process with little to no support during other stages. These questions, therefore, are ones to think through rather than to use as a set of directions.</w:t>
      </w:r>
    </w:p>
    <w:p w14:paraId="69F836B7" w14:textId="77777777" w:rsidR="00700EE1" w:rsidRPr="00B135A6" w:rsidRDefault="00700EE1" w:rsidP="00700EE1">
      <w:pPr>
        <w:rPr>
          <w:rFonts w:ascii="Avenir Next" w:hAnsi="Avenir Next"/>
          <w:sz w:val="22"/>
          <w:szCs w:val="22"/>
        </w:rPr>
      </w:pPr>
    </w:p>
    <w:p w14:paraId="7257FC85" w14:textId="6E5ECCB4" w:rsidR="00700EE1" w:rsidRPr="00B135A6" w:rsidRDefault="00280605" w:rsidP="00700EE1">
      <w:pPr>
        <w:rPr>
          <w:rFonts w:ascii="Avenir Next" w:hAnsi="Avenir Next"/>
          <w:sz w:val="22"/>
          <w:szCs w:val="22"/>
        </w:rPr>
      </w:pPr>
      <w:r>
        <w:rPr>
          <w:rFonts w:ascii="Avenir Next" w:hAnsi="Avenir Next"/>
          <w:sz w:val="22"/>
          <w:szCs w:val="22"/>
        </w:rPr>
        <w:t>An</w:t>
      </w:r>
      <w:r w:rsidR="00A62D9C">
        <w:rPr>
          <w:rFonts w:ascii="Avenir Next" w:hAnsi="Avenir Next"/>
          <w:sz w:val="22"/>
          <w:szCs w:val="22"/>
        </w:rPr>
        <w:t xml:space="preserve"> </w:t>
      </w:r>
      <w:r w:rsidR="00700EE1" w:rsidRPr="00B135A6">
        <w:rPr>
          <w:rFonts w:ascii="Avenir Next" w:hAnsi="Avenir Next"/>
          <w:sz w:val="22"/>
          <w:szCs w:val="22"/>
        </w:rPr>
        <w:t>editable version of this resource</w:t>
      </w:r>
      <w:r>
        <w:rPr>
          <w:rFonts w:ascii="Avenir Next" w:hAnsi="Avenir Next"/>
          <w:sz w:val="22"/>
          <w:szCs w:val="22"/>
        </w:rPr>
        <w:t xml:space="preserve"> is included at the end of the document</w:t>
      </w:r>
      <w:r w:rsidR="00A62D9C">
        <w:rPr>
          <w:rFonts w:ascii="Avenir Next" w:hAnsi="Avenir Next"/>
          <w:sz w:val="22"/>
          <w:szCs w:val="22"/>
        </w:rPr>
        <w:t>. A pdf version</w:t>
      </w:r>
      <w:r w:rsidR="00700EE1" w:rsidRPr="00B135A6">
        <w:rPr>
          <w:rFonts w:ascii="Avenir Next" w:hAnsi="Avenir Next"/>
          <w:sz w:val="22"/>
          <w:szCs w:val="22"/>
        </w:rPr>
        <w:t xml:space="preserve"> </w:t>
      </w:r>
      <w:r w:rsidR="00700EE1">
        <w:rPr>
          <w:rFonts w:ascii="Avenir Next" w:hAnsi="Avenir Next"/>
          <w:sz w:val="22"/>
          <w:szCs w:val="22"/>
        </w:rPr>
        <w:t>is also available</w:t>
      </w:r>
      <w:r w:rsidR="00700EE1" w:rsidRPr="00B135A6">
        <w:rPr>
          <w:rFonts w:ascii="Avenir Next" w:hAnsi="Avenir Next"/>
          <w:sz w:val="22"/>
          <w:szCs w:val="22"/>
        </w:rPr>
        <w:t xml:space="preserve">. </w:t>
      </w:r>
    </w:p>
    <w:p w14:paraId="347F65B1" w14:textId="77777777" w:rsidR="00700EE1" w:rsidRPr="00B135A6" w:rsidRDefault="00700EE1" w:rsidP="00700EE1">
      <w:pPr>
        <w:rPr>
          <w:rFonts w:ascii="Avenir Next" w:hAnsi="Avenir Next"/>
          <w:sz w:val="22"/>
          <w:szCs w:val="22"/>
        </w:rPr>
      </w:pPr>
    </w:p>
    <w:p w14:paraId="166CF605" w14:textId="77777777" w:rsidR="00700EE1" w:rsidRPr="00700EE1" w:rsidRDefault="00700EE1" w:rsidP="00700EE1">
      <w:pPr>
        <w:rPr>
          <w:rFonts w:ascii="Avenir Next" w:hAnsi="Avenir Next"/>
          <w:i/>
          <w:sz w:val="22"/>
          <w:szCs w:val="22"/>
        </w:rPr>
      </w:pPr>
      <w:r w:rsidRPr="00700EE1">
        <w:rPr>
          <w:rFonts w:ascii="Avenir Next" w:hAnsi="Avenir Next"/>
          <w:i/>
          <w:sz w:val="22"/>
          <w:szCs w:val="22"/>
        </w:rPr>
        <w:t xml:space="preserve">Tip: Remember to draw on the T-SEDA materials throughout supporting your colleagues through their reflective cycles, including the video resources available on the </w:t>
      </w:r>
      <w:hyperlink r:id="rId6" w:history="1">
        <w:r w:rsidRPr="00700EE1">
          <w:rPr>
            <w:rStyle w:val="Hyperlink"/>
            <w:rFonts w:ascii="Avenir Next" w:hAnsi="Avenir Next"/>
            <w:i/>
            <w:sz w:val="22"/>
            <w:szCs w:val="22"/>
          </w:rPr>
          <w:t>www.edudialogue.org</w:t>
        </w:r>
      </w:hyperlink>
      <w:r w:rsidRPr="00700EE1">
        <w:rPr>
          <w:rFonts w:ascii="Avenir Next" w:hAnsi="Avenir Next"/>
          <w:i/>
          <w:sz w:val="22"/>
          <w:szCs w:val="22"/>
        </w:rPr>
        <w:t xml:space="preserve"> website.</w:t>
      </w:r>
    </w:p>
    <w:p w14:paraId="6D26D290" w14:textId="77777777" w:rsidR="00700EE1" w:rsidRDefault="00700EE1" w:rsidP="00700EE1">
      <w:pPr>
        <w:rPr>
          <w:rFonts w:ascii="Avenir Next" w:hAnsi="Avenir Next"/>
          <w:sz w:val="22"/>
          <w:szCs w:val="22"/>
        </w:rPr>
      </w:pPr>
    </w:p>
    <w:p w14:paraId="0568D9B9" w14:textId="77777777" w:rsidR="00700EE1" w:rsidRDefault="00700EE1" w:rsidP="00700EE1">
      <w:pPr>
        <w:rPr>
          <w:rFonts w:ascii="Avenir Next" w:hAnsi="Avenir Next"/>
          <w:sz w:val="22"/>
          <w:szCs w:val="22"/>
        </w:rPr>
      </w:pPr>
    </w:p>
    <w:p w14:paraId="227547FB" w14:textId="77777777" w:rsidR="00700EE1" w:rsidRDefault="00700EE1" w:rsidP="00700EE1">
      <w:pPr>
        <w:rPr>
          <w:rFonts w:ascii="Avenir Next" w:hAnsi="Avenir Next"/>
          <w:sz w:val="22"/>
          <w:szCs w:val="22"/>
        </w:rPr>
      </w:pPr>
    </w:p>
    <w:p w14:paraId="08571D63" w14:textId="77777777" w:rsidR="00700EE1" w:rsidRDefault="00700EE1" w:rsidP="00700EE1">
      <w:pPr>
        <w:rPr>
          <w:rFonts w:ascii="Avenir Next" w:hAnsi="Avenir Next"/>
          <w:sz w:val="22"/>
          <w:szCs w:val="22"/>
        </w:rPr>
      </w:pPr>
    </w:p>
    <w:p w14:paraId="110F1118" w14:textId="77777777" w:rsidR="00700EE1" w:rsidRDefault="00700EE1" w:rsidP="00700EE1">
      <w:pPr>
        <w:rPr>
          <w:rFonts w:ascii="Avenir Next" w:hAnsi="Avenir Next"/>
          <w:sz w:val="22"/>
          <w:szCs w:val="22"/>
        </w:rPr>
      </w:pPr>
    </w:p>
    <w:p w14:paraId="0A0F8D0E" w14:textId="77777777" w:rsidR="00700EE1" w:rsidRDefault="00700EE1" w:rsidP="00700EE1">
      <w:pPr>
        <w:rPr>
          <w:rFonts w:ascii="Avenir Next" w:hAnsi="Avenir Next"/>
          <w:sz w:val="22"/>
          <w:szCs w:val="22"/>
        </w:rPr>
      </w:pPr>
    </w:p>
    <w:p w14:paraId="11A30291" w14:textId="77777777" w:rsidR="00700EE1" w:rsidRDefault="00700EE1" w:rsidP="00700EE1">
      <w:pPr>
        <w:rPr>
          <w:rFonts w:ascii="Avenir Next" w:hAnsi="Avenir Next"/>
          <w:sz w:val="22"/>
          <w:szCs w:val="22"/>
        </w:rPr>
      </w:pPr>
    </w:p>
    <w:p w14:paraId="35A63C29" w14:textId="77777777" w:rsidR="00700EE1" w:rsidRDefault="00700EE1" w:rsidP="00700EE1">
      <w:pPr>
        <w:rPr>
          <w:rFonts w:ascii="Avenir Next" w:hAnsi="Avenir Next"/>
          <w:sz w:val="22"/>
          <w:szCs w:val="22"/>
        </w:rPr>
      </w:pPr>
    </w:p>
    <w:p w14:paraId="455EAF4F" w14:textId="77777777" w:rsidR="00700EE1" w:rsidRDefault="00700EE1" w:rsidP="00700EE1">
      <w:pPr>
        <w:rPr>
          <w:rFonts w:ascii="Avenir Next" w:hAnsi="Avenir Next"/>
          <w:sz w:val="22"/>
          <w:szCs w:val="22"/>
        </w:rPr>
      </w:pPr>
    </w:p>
    <w:p w14:paraId="5C784F4D" w14:textId="77777777" w:rsidR="00700EE1" w:rsidRDefault="00700EE1" w:rsidP="00700EE1">
      <w:pPr>
        <w:rPr>
          <w:rFonts w:ascii="Avenir Next" w:hAnsi="Avenir Next"/>
          <w:sz w:val="22"/>
          <w:szCs w:val="22"/>
        </w:rPr>
      </w:pPr>
    </w:p>
    <w:p w14:paraId="0E872281" w14:textId="77777777" w:rsidR="00700EE1" w:rsidRDefault="00700EE1" w:rsidP="00700EE1">
      <w:pPr>
        <w:rPr>
          <w:rFonts w:ascii="Avenir Next" w:hAnsi="Avenir Next"/>
          <w:sz w:val="22"/>
          <w:szCs w:val="22"/>
        </w:rPr>
      </w:pPr>
    </w:p>
    <w:p w14:paraId="7143670F" w14:textId="77777777" w:rsidR="00700EE1" w:rsidRDefault="00700EE1" w:rsidP="00700EE1">
      <w:pPr>
        <w:rPr>
          <w:rFonts w:ascii="Avenir Next" w:hAnsi="Avenir Next"/>
          <w:sz w:val="22"/>
          <w:szCs w:val="22"/>
        </w:rPr>
      </w:pPr>
    </w:p>
    <w:p w14:paraId="41D58D21" w14:textId="77777777" w:rsidR="00700EE1" w:rsidRDefault="00700EE1" w:rsidP="00700EE1">
      <w:pPr>
        <w:rPr>
          <w:rFonts w:ascii="Avenir Next" w:hAnsi="Avenir Next"/>
          <w:sz w:val="22"/>
          <w:szCs w:val="22"/>
        </w:rPr>
      </w:pPr>
    </w:p>
    <w:p w14:paraId="38940D5F" w14:textId="77777777" w:rsidR="00700EE1" w:rsidRDefault="00700EE1" w:rsidP="00700EE1">
      <w:pPr>
        <w:rPr>
          <w:rFonts w:ascii="Avenir Next" w:hAnsi="Avenir Next"/>
          <w:sz w:val="22"/>
          <w:szCs w:val="22"/>
        </w:rPr>
      </w:pPr>
    </w:p>
    <w:p w14:paraId="22D1BBF2" w14:textId="77777777" w:rsidR="00700EE1" w:rsidRDefault="00700EE1" w:rsidP="00700EE1">
      <w:pPr>
        <w:rPr>
          <w:rFonts w:ascii="Avenir Next" w:hAnsi="Avenir Next"/>
          <w:sz w:val="22"/>
          <w:szCs w:val="22"/>
        </w:rPr>
      </w:pPr>
    </w:p>
    <w:p w14:paraId="632402DC" w14:textId="77777777" w:rsidR="00700EE1" w:rsidRDefault="00700EE1" w:rsidP="00700EE1">
      <w:pPr>
        <w:rPr>
          <w:rFonts w:ascii="Avenir Next" w:hAnsi="Avenir Next"/>
          <w:sz w:val="22"/>
          <w:szCs w:val="22"/>
        </w:rPr>
      </w:pPr>
    </w:p>
    <w:p w14:paraId="778EAADA" w14:textId="77777777" w:rsidR="00700EE1" w:rsidRDefault="00700EE1" w:rsidP="00700EE1">
      <w:pPr>
        <w:rPr>
          <w:rFonts w:ascii="Avenir Next" w:hAnsi="Avenir Next"/>
          <w:sz w:val="22"/>
          <w:szCs w:val="22"/>
        </w:rPr>
      </w:pPr>
    </w:p>
    <w:p w14:paraId="373D73D8" w14:textId="77777777" w:rsidR="00700EE1" w:rsidRDefault="00700EE1" w:rsidP="00700EE1">
      <w:pPr>
        <w:rPr>
          <w:rFonts w:ascii="Avenir Next" w:hAnsi="Avenir Next"/>
          <w:sz w:val="22"/>
          <w:szCs w:val="22"/>
        </w:rPr>
      </w:pPr>
    </w:p>
    <w:p w14:paraId="4B91E8AE" w14:textId="77777777" w:rsidR="00700EE1" w:rsidRDefault="00700EE1" w:rsidP="00700EE1">
      <w:pPr>
        <w:rPr>
          <w:rFonts w:ascii="Avenir Next" w:hAnsi="Avenir Next"/>
          <w:sz w:val="22"/>
          <w:szCs w:val="22"/>
        </w:rPr>
      </w:pPr>
    </w:p>
    <w:p w14:paraId="3798326E" w14:textId="77777777" w:rsidR="00700EE1" w:rsidRPr="00700EE1" w:rsidRDefault="00700EE1" w:rsidP="00700EE1">
      <w:pPr>
        <w:rPr>
          <w:rFonts w:ascii="Avenir Next" w:hAnsi="Avenir Next"/>
          <w:sz w:val="22"/>
          <w:szCs w:val="22"/>
        </w:rPr>
      </w:pPr>
      <w:r w:rsidRPr="00700EE1">
        <w:rPr>
          <w:rFonts w:ascii="Avenir Next" w:hAnsi="Avenir Next"/>
          <w:sz w:val="22"/>
          <w:szCs w:val="22"/>
        </w:rPr>
        <w:t>This resource draws on recent findings</w:t>
      </w:r>
      <w:r w:rsidRPr="00700EE1">
        <w:rPr>
          <w:rStyle w:val="FootnoteReference"/>
          <w:rFonts w:ascii="Avenir Next" w:hAnsi="Avenir Next"/>
          <w:sz w:val="22"/>
          <w:szCs w:val="22"/>
        </w:rPr>
        <w:footnoteReference w:id="1"/>
      </w:r>
      <w:r w:rsidRPr="00700EE1">
        <w:rPr>
          <w:rFonts w:ascii="Avenir Next" w:hAnsi="Avenir Next"/>
          <w:sz w:val="22"/>
          <w:szCs w:val="22"/>
        </w:rPr>
        <w:t xml:space="preserve"> by the T-SEDA</w:t>
      </w:r>
      <w:r w:rsidRPr="00700EE1">
        <w:rPr>
          <w:rStyle w:val="FootnoteReference"/>
          <w:rFonts w:ascii="Avenir Next" w:hAnsi="Avenir Next"/>
          <w:sz w:val="22"/>
          <w:szCs w:val="22"/>
        </w:rPr>
        <w:footnoteReference w:id="2"/>
      </w:r>
      <w:r w:rsidRPr="00700EE1">
        <w:rPr>
          <w:rFonts w:ascii="Avenir Next" w:hAnsi="Avenir Next"/>
          <w:sz w:val="22"/>
          <w:szCs w:val="22"/>
        </w:rPr>
        <w:t xml:space="preserve"> team and was developed for the MOOC titled ‘Educational Dialogue: Supporting your colleagues through facilitation’</w:t>
      </w:r>
      <w:r w:rsidRPr="00700EE1">
        <w:rPr>
          <w:rStyle w:val="FootnoteReference"/>
          <w:rFonts w:ascii="Avenir Next" w:hAnsi="Avenir Next"/>
          <w:sz w:val="22"/>
          <w:szCs w:val="22"/>
        </w:rPr>
        <w:footnoteReference w:id="3"/>
      </w:r>
      <w:r w:rsidRPr="00700EE1">
        <w:rPr>
          <w:rFonts w:ascii="Avenir Next" w:hAnsi="Avenir Next"/>
          <w:sz w:val="22"/>
          <w:szCs w:val="22"/>
        </w:rPr>
        <w:t>.</w:t>
      </w:r>
    </w:p>
    <w:p w14:paraId="64D369EB" w14:textId="77777777" w:rsidR="00700EE1" w:rsidRPr="00700EE1" w:rsidRDefault="00700EE1" w:rsidP="00700EE1">
      <w:pPr>
        <w:rPr>
          <w:rFonts w:ascii="Avenir Next" w:hAnsi="Avenir Next"/>
          <w:sz w:val="22"/>
          <w:szCs w:val="22"/>
        </w:rPr>
        <w:sectPr w:rsidR="00700EE1" w:rsidRPr="00700EE1" w:rsidSect="00215FB3">
          <w:pgSz w:w="11900" w:h="16840"/>
          <w:pgMar w:top="1440" w:right="1440" w:bottom="1440" w:left="1440" w:header="708" w:footer="708" w:gutter="0"/>
          <w:cols w:space="708"/>
          <w:docGrid w:linePitch="360"/>
        </w:sectPr>
      </w:pPr>
    </w:p>
    <w:p w14:paraId="1D9352E9" w14:textId="77777777" w:rsidR="00700EE1" w:rsidRPr="003949A2" w:rsidRDefault="00700EE1" w:rsidP="00700EE1">
      <w:pPr>
        <w:rPr>
          <w:rFonts w:ascii="Verdana" w:hAnsi="Verdana"/>
        </w:rPr>
      </w:pPr>
    </w:p>
    <w:p w14:paraId="37E075C2" w14:textId="77777777" w:rsidR="00700EE1" w:rsidRPr="00700EE1" w:rsidRDefault="00700EE1" w:rsidP="00700EE1">
      <w:pPr>
        <w:rPr>
          <w:rFonts w:ascii="Verdana" w:hAnsi="Verdana"/>
        </w:rPr>
        <w:sectPr w:rsidR="00700EE1" w:rsidRPr="00700EE1" w:rsidSect="008C7B88">
          <w:pgSz w:w="16840" w:h="11900" w:orient="landscape"/>
          <w:pgMar w:top="1440" w:right="1440" w:bottom="1440" w:left="1440" w:header="708" w:footer="708" w:gutter="0"/>
          <w:cols w:space="708"/>
          <w:docGrid w:linePitch="360"/>
        </w:sectPr>
      </w:pPr>
      <w:r w:rsidRPr="000C061A">
        <w:rPr>
          <w:rFonts w:ascii="Verdana" w:hAnsi="Verdana"/>
          <w:noProof/>
        </w:rPr>
        <w:drawing>
          <wp:inline distT="0" distB="0" distL="0" distR="0" wp14:anchorId="12157851" wp14:editId="5CB5811C">
            <wp:extent cx="8858250" cy="5217160"/>
            <wp:effectExtent l="0" t="0" r="0" b="0"/>
            <wp:docPr id="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858250" cy="5217160"/>
                    </a:xfrm>
                    <a:prstGeom prst="rect">
                      <a:avLst/>
                    </a:prstGeom>
                    <a:noFill/>
                    <a:ln>
                      <a:noFill/>
                    </a:ln>
                  </pic:spPr>
                </pic:pic>
              </a:graphicData>
            </a:graphic>
          </wp:inline>
        </w:drawing>
      </w:r>
    </w:p>
    <w:p w14:paraId="294CA8F1" w14:textId="1C821512" w:rsidR="00280605" w:rsidRDefault="00280605" w:rsidP="00280605">
      <w:pPr>
        <w:rPr>
          <w:rFonts w:ascii="Avenir Next" w:hAnsi="Avenir Next"/>
        </w:rPr>
      </w:pPr>
      <w:r w:rsidRPr="000C061A">
        <w:rPr>
          <w:rFonts w:ascii="Avenir Next" w:hAnsi="Avenir Next"/>
          <w:b/>
          <w:i/>
          <w:color w:val="833C0B"/>
        </w:rPr>
        <w:lastRenderedPageBreak/>
        <w:t>Editable version of Facilitator Resource 2</w:t>
      </w:r>
      <w:r>
        <w:rPr>
          <w:rFonts w:ascii="Avenir Next" w:hAnsi="Avenir Next"/>
        </w:rPr>
        <w:tab/>
      </w:r>
    </w:p>
    <w:p w14:paraId="456F11CE" w14:textId="77777777" w:rsidR="00280605" w:rsidRPr="000C061A" w:rsidRDefault="00280605" w:rsidP="00280605">
      <w:pPr>
        <w:rPr>
          <w:rFonts w:ascii="Avenir Next" w:hAnsi="Avenir Next"/>
          <w:b/>
          <w:i/>
          <w:color w:val="833C0B"/>
        </w:rPr>
      </w:pPr>
    </w:p>
    <w:p w14:paraId="39126766" w14:textId="510AE380" w:rsidR="00700EE1" w:rsidRPr="00280605" w:rsidRDefault="00280605">
      <w:pPr>
        <w:rPr>
          <w:rFonts w:ascii="Verdana" w:hAnsi="Verdana"/>
        </w:rPr>
      </w:pPr>
      <w:r>
        <w:rPr>
          <w:noProof/>
        </w:rPr>
        <mc:AlternateContent>
          <mc:Choice Requires="wps">
            <w:drawing>
              <wp:anchor distT="0" distB="0" distL="114300" distR="114300" simplePos="0" relativeHeight="251664384" behindDoc="0" locked="0" layoutInCell="1" allowOverlap="1" wp14:anchorId="18DF4985" wp14:editId="4914243F">
                <wp:simplePos x="0" y="0"/>
                <wp:positionH relativeFrom="column">
                  <wp:posOffset>-2540</wp:posOffset>
                </wp:positionH>
                <wp:positionV relativeFrom="paragraph">
                  <wp:posOffset>878205</wp:posOffset>
                </wp:positionV>
                <wp:extent cx="2350770" cy="824230"/>
                <wp:effectExtent l="0" t="0" r="0" b="0"/>
                <wp:wrapNone/>
                <wp:docPr id="1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770" cy="824230"/>
                        </a:xfrm>
                        <a:prstGeom prst="rect">
                          <a:avLst/>
                        </a:prstGeom>
                        <a:noFill/>
                        <a:ln w="12700" cap="flat" cmpd="sng" algn="ctr">
                          <a:noFill/>
                          <a:prstDash val="solid"/>
                          <a:miter lim="800000"/>
                        </a:ln>
                        <a:effectLst/>
                      </wps:spPr>
                      <wps:txbx>
                        <w:txbxContent>
                          <w:p w14:paraId="62EB0434" w14:textId="77777777" w:rsidR="00280605" w:rsidRDefault="00280605" w:rsidP="00280605">
                            <w:pPr>
                              <w:jc w:val="center"/>
                              <w:rPr>
                                <w:rFonts w:ascii="Verdana" w:hAnsi="Verdana"/>
                                <w:sz w:val="20"/>
                                <w:szCs w:val="20"/>
                              </w:rPr>
                            </w:pPr>
                          </w:p>
                          <w:p w14:paraId="6D0D1F2C"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DF4985" id="_x0000_t202" coordsize="21600,21600" o:spt="202" path="m,l,21600r21600,l21600,xe">
                <v:stroke joinstyle="miter"/>
                <v:path gradientshapeok="t" o:connecttype="rect"/>
              </v:shapetype>
              <v:shape id="Text Box 8" o:spid="_x0000_s1026" type="#_x0000_t202" style="position:absolute;margin-left:-.2pt;margin-top:69.15pt;width:185.1pt;height:64.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" filled="f" stroked="f" strokeweight="1pt">
                <v:textbox>
                  <w:txbxContent>
                    <w:p w14:paraId="62EB0434" w14:textId="77777777" w:rsidR="00280605" w:rsidRDefault="00280605" w:rsidP="00280605">
                      <w:pPr>
                        <w:jc w:val="center"/>
                        <w:rPr>
                          <w:rFonts w:ascii="Verdana" w:hAnsi="Verdana"/>
                          <w:sz w:val="20"/>
                          <w:szCs w:val="20"/>
                        </w:rPr>
                      </w:pPr>
                    </w:p>
                    <w:p w14:paraId="6D0D1F2C"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4BF4FD1" wp14:editId="5A65D0FA">
                <wp:simplePos x="0" y="0"/>
                <wp:positionH relativeFrom="column">
                  <wp:posOffset>-2540</wp:posOffset>
                </wp:positionH>
                <wp:positionV relativeFrom="paragraph">
                  <wp:posOffset>3489960</wp:posOffset>
                </wp:positionV>
                <wp:extent cx="2350770" cy="824230"/>
                <wp:effectExtent l="0" t="0" r="0" b="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770" cy="824230"/>
                        </a:xfrm>
                        <a:prstGeom prst="rect">
                          <a:avLst/>
                        </a:prstGeom>
                        <a:noFill/>
                        <a:ln w="12700" cap="flat" cmpd="sng" algn="ctr">
                          <a:noFill/>
                          <a:prstDash val="solid"/>
                          <a:miter lim="800000"/>
                        </a:ln>
                        <a:effectLst/>
                      </wps:spPr>
                      <wps:txbx>
                        <w:txbxContent>
                          <w:p w14:paraId="468B994C" w14:textId="77777777" w:rsidR="00280605" w:rsidRDefault="00280605" w:rsidP="00280605">
                            <w:pPr>
                              <w:jc w:val="center"/>
                              <w:rPr>
                                <w:rFonts w:ascii="Verdana" w:hAnsi="Verdana"/>
                                <w:sz w:val="20"/>
                                <w:szCs w:val="20"/>
                              </w:rPr>
                            </w:pPr>
                          </w:p>
                          <w:p w14:paraId="7484C0B0"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F4FD1" id="Text Box 7" o:spid="_x0000_s1027" type="#_x0000_t202" style="position:absolute;margin-left:-.2pt;margin-top:274.8pt;width:185.1pt;height:64.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" filled="f" stroked="f" strokeweight="1pt">
                <v:textbox>
                  <w:txbxContent>
                    <w:p w14:paraId="468B994C" w14:textId="77777777" w:rsidR="00280605" w:rsidRDefault="00280605" w:rsidP="00280605">
                      <w:pPr>
                        <w:jc w:val="center"/>
                        <w:rPr>
                          <w:rFonts w:ascii="Verdana" w:hAnsi="Verdana"/>
                          <w:sz w:val="20"/>
                          <w:szCs w:val="20"/>
                        </w:rPr>
                      </w:pPr>
                    </w:p>
                    <w:p w14:paraId="7484C0B0"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F0EEEAD" wp14:editId="4AE70CE2">
                <wp:simplePos x="0" y="0"/>
                <wp:positionH relativeFrom="column">
                  <wp:posOffset>3246120</wp:posOffset>
                </wp:positionH>
                <wp:positionV relativeFrom="paragraph">
                  <wp:posOffset>4321810</wp:posOffset>
                </wp:positionV>
                <wp:extent cx="2350770" cy="824230"/>
                <wp:effectExtent l="0" t="0" r="0" b="0"/>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770" cy="824230"/>
                        </a:xfrm>
                        <a:prstGeom prst="rect">
                          <a:avLst/>
                        </a:prstGeom>
                        <a:noFill/>
                        <a:ln w="12700" cap="flat" cmpd="sng" algn="ctr">
                          <a:noFill/>
                          <a:prstDash val="solid"/>
                          <a:miter lim="800000"/>
                        </a:ln>
                        <a:effectLst/>
                      </wps:spPr>
                      <wps:txbx>
                        <w:txbxContent>
                          <w:p w14:paraId="0D19A828" w14:textId="77777777" w:rsidR="00280605" w:rsidRDefault="00280605" w:rsidP="00280605">
                            <w:pPr>
                              <w:jc w:val="center"/>
                              <w:rPr>
                                <w:rFonts w:ascii="Verdana" w:hAnsi="Verdana"/>
                                <w:sz w:val="20"/>
                                <w:szCs w:val="20"/>
                              </w:rPr>
                            </w:pPr>
                          </w:p>
                          <w:p w14:paraId="2C54CFAA"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EEEAD" id="Text Box 6" o:spid="_x0000_s1028" type="#_x0000_t202" style="position:absolute;margin-left:255.6pt;margin-top:340.3pt;width:185.1pt;height:64.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" filled="f" stroked="f" strokeweight="1pt">
                <v:textbox>
                  <w:txbxContent>
                    <w:p w14:paraId="0D19A828" w14:textId="77777777" w:rsidR="00280605" w:rsidRDefault="00280605" w:rsidP="00280605">
                      <w:pPr>
                        <w:jc w:val="center"/>
                        <w:rPr>
                          <w:rFonts w:ascii="Verdana" w:hAnsi="Verdana"/>
                          <w:sz w:val="20"/>
                          <w:szCs w:val="20"/>
                        </w:rPr>
                      </w:pPr>
                    </w:p>
                    <w:p w14:paraId="2C54CFAA"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CE6101F" wp14:editId="41053CD2">
                <wp:simplePos x="0" y="0"/>
                <wp:positionH relativeFrom="column">
                  <wp:posOffset>6510655</wp:posOffset>
                </wp:positionH>
                <wp:positionV relativeFrom="paragraph">
                  <wp:posOffset>3565525</wp:posOffset>
                </wp:positionV>
                <wp:extent cx="2350770" cy="824230"/>
                <wp:effectExtent l="0" t="0" r="0" b="0"/>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770" cy="824230"/>
                        </a:xfrm>
                        <a:prstGeom prst="rect">
                          <a:avLst/>
                        </a:prstGeom>
                        <a:noFill/>
                        <a:ln w="12700" cap="flat" cmpd="sng" algn="ctr">
                          <a:noFill/>
                          <a:prstDash val="solid"/>
                          <a:miter lim="800000"/>
                        </a:ln>
                        <a:effectLst/>
                      </wps:spPr>
                      <wps:txbx>
                        <w:txbxContent>
                          <w:p w14:paraId="00A99CDA" w14:textId="77777777" w:rsidR="00280605" w:rsidRDefault="00280605" w:rsidP="00280605">
                            <w:pPr>
                              <w:jc w:val="center"/>
                              <w:rPr>
                                <w:rFonts w:ascii="Verdana" w:hAnsi="Verdana"/>
                                <w:sz w:val="20"/>
                                <w:szCs w:val="20"/>
                              </w:rPr>
                            </w:pPr>
                          </w:p>
                          <w:p w14:paraId="05F2F83E"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101F" id="Text Box 5" o:spid="_x0000_s1029" type="#_x0000_t202" style="position:absolute;margin-left:512.65pt;margin-top:280.75pt;width:185.1pt;height:6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" filled="f" stroked="f" strokeweight="1pt">
                <v:textbox>
                  <w:txbxContent>
                    <w:p w14:paraId="00A99CDA" w14:textId="77777777" w:rsidR="00280605" w:rsidRDefault="00280605" w:rsidP="00280605">
                      <w:pPr>
                        <w:jc w:val="center"/>
                        <w:rPr>
                          <w:rFonts w:ascii="Verdana" w:hAnsi="Verdana"/>
                          <w:sz w:val="20"/>
                          <w:szCs w:val="20"/>
                        </w:rPr>
                      </w:pPr>
                    </w:p>
                    <w:p w14:paraId="05F2F83E"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0FB09AD" wp14:editId="39AEECF7">
                <wp:simplePos x="0" y="0"/>
                <wp:positionH relativeFrom="column">
                  <wp:posOffset>6510655</wp:posOffset>
                </wp:positionH>
                <wp:positionV relativeFrom="paragraph">
                  <wp:posOffset>881380</wp:posOffset>
                </wp:positionV>
                <wp:extent cx="2350770" cy="824230"/>
                <wp:effectExtent l="0" t="0" r="0" b="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770" cy="824230"/>
                        </a:xfrm>
                        <a:prstGeom prst="rect">
                          <a:avLst/>
                        </a:prstGeom>
                        <a:noFill/>
                        <a:ln w="12700" cap="flat" cmpd="sng" algn="ctr">
                          <a:noFill/>
                          <a:prstDash val="solid"/>
                          <a:miter lim="800000"/>
                        </a:ln>
                        <a:effectLst/>
                      </wps:spPr>
                      <wps:txbx>
                        <w:txbxContent>
                          <w:p w14:paraId="4B333450" w14:textId="77777777" w:rsidR="00280605" w:rsidRDefault="00280605" w:rsidP="00280605">
                            <w:pPr>
                              <w:jc w:val="center"/>
                              <w:rPr>
                                <w:rFonts w:ascii="Verdana" w:hAnsi="Verdana"/>
                                <w:sz w:val="20"/>
                                <w:szCs w:val="20"/>
                              </w:rPr>
                            </w:pPr>
                          </w:p>
                          <w:p w14:paraId="066ACD43"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B09AD" id="Text Box 4" o:spid="_x0000_s1030" type="#_x0000_t202" style="position:absolute;margin-left:512.65pt;margin-top:69.4pt;width:185.1pt;height:6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" filled="f" stroked="f" strokeweight="1pt">
                <v:textbox>
                  <w:txbxContent>
                    <w:p w14:paraId="4B333450" w14:textId="77777777" w:rsidR="00280605" w:rsidRDefault="00280605" w:rsidP="00280605">
                      <w:pPr>
                        <w:jc w:val="center"/>
                        <w:rPr>
                          <w:rFonts w:ascii="Verdana" w:hAnsi="Verdana"/>
                          <w:sz w:val="20"/>
                          <w:szCs w:val="20"/>
                        </w:rPr>
                      </w:pPr>
                    </w:p>
                    <w:p w14:paraId="066ACD43"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6C5A5A3" wp14:editId="67701E5A">
                <wp:simplePos x="0" y="0"/>
                <wp:positionH relativeFrom="column">
                  <wp:posOffset>3249295</wp:posOffset>
                </wp:positionH>
                <wp:positionV relativeFrom="paragraph">
                  <wp:posOffset>83185</wp:posOffset>
                </wp:positionV>
                <wp:extent cx="2350770" cy="82423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770" cy="824230"/>
                        </a:xfrm>
                        <a:prstGeom prst="rect">
                          <a:avLst/>
                        </a:prstGeom>
                        <a:noFill/>
                        <a:ln w="12700" cap="flat" cmpd="sng" algn="ctr">
                          <a:noFill/>
                          <a:prstDash val="solid"/>
                          <a:miter lim="800000"/>
                        </a:ln>
                        <a:effectLst/>
                      </wps:spPr>
                      <wps:txbx>
                        <w:txbxContent>
                          <w:p w14:paraId="2A5A2E76" w14:textId="77777777" w:rsidR="00280605" w:rsidRDefault="00280605" w:rsidP="00280605">
                            <w:pPr>
                              <w:jc w:val="center"/>
                              <w:rPr>
                                <w:rFonts w:ascii="Verdana" w:hAnsi="Verdana"/>
                                <w:sz w:val="20"/>
                                <w:szCs w:val="20"/>
                              </w:rPr>
                            </w:pPr>
                          </w:p>
                          <w:p w14:paraId="60B51BCA"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5A5A3" id="Text Box 2" o:spid="_x0000_s1031" type="#_x0000_t202" style="position:absolute;margin-left:255.85pt;margin-top:6.55pt;width:185.1pt;height:64.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" filled="f" stroked="f" strokeweight="1pt">
                <v:textbox>
                  <w:txbxContent>
                    <w:p w14:paraId="2A5A2E76" w14:textId="77777777" w:rsidR="00280605" w:rsidRDefault="00280605" w:rsidP="00280605">
                      <w:pPr>
                        <w:jc w:val="center"/>
                        <w:rPr>
                          <w:rFonts w:ascii="Verdana" w:hAnsi="Verdana"/>
                          <w:sz w:val="20"/>
                          <w:szCs w:val="20"/>
                        </w:rPr>
                      </w:pPr>
                    </w:p>
                    <w:p w14:paraId="60B51BCA" w14:textId="77777777" w:rsidR="00280605" w:rsidRPr="00841D09" w:rsidRDefault="00280605" w:rsidP="00280605">
                      <w:pPr>
                        <w:jc w:val="center"/>
                        <w:rPr>
                          <w:rFonts w:ascii="Verdana" w:hAnsi="Verdana"/>
                          <w:sz w:val="20"/>
                          <w:szCs w:val="20"/>
                        </w:rPr>
                      </w:pPr>
                      <w:r w:rsidRPr="00841D09">
                        <w:rPr>
                          <w:rFonts w:ascii="Verdana" w:hAnsi="Verdana"/>
                          <w:sz w:val="20"/>
                          <w:szCs w:val="20"/>
                        </w:rPr>
                        <w:t>A summary of your responses can be inserted here</w:t>
                      </w:r>
                    </w:p>
                  </w:txbxContent>
                </v:textbox>
              </v:shape>
            </w:pict>
          </mc:Fallback>
        </mc:AlternateContent>
      </w:r>
      <w:r w:rsidRPr="000C061A">
        <w:rPr>
          <w:rFonts w:ascii="Verdana" w:hAnsi="Verdana"/>
          <w:noProof/>
        </w:rPr>
        <w:drawing>
          <wp:inline distT="0" distB="0" distL="0" distR="0" wp14:anchorId="53494F1E" wp14:editId="3E6D055E">
            <wp:extent cx="8858250" cy="5151755"/>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58250" cy="5151755"/>
                    </a:xfrm>
                    <a:prstGeom prst="rect">
                      <a:avLst/>
                    </a:prstGeom>
                    <a:noFill/>
                    <a:ln>
                      <a:noFill/>
                    </a:ln>
                  </pic:spPr>
                </pic:pic>
              </a:graphicData>
            </a:graphic>
          </wp:inline>
        </w:drawing>
      </w:r>
      <w:bookmarkStart w:id="0" w:name="_GoBack"/>
      <w:bookmarkEnd w:id="0"/>
    </w:p>
    <w:sectPr w:rsidR="00700EE1" w:rsidRPr="00280605" w:rsidSect="00EC1C09">
      <w:pgSz w:w="16840" w:h="1190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91676" w14:textId="77777777" w:rsidR="001D2E0C" w:rsidRDefault="001D2E0C" w:rsidP="00700EE1">
      <w:r>
        <w:separator/>
      </w:r>
    </w:p>
  </w:endnote>
  <w:endnote w:type="continuationSeparator" w:id="0">
    <w:p w14:paraId="2AFD614B" w14:textId="77777777" w:rsidR="001D2E0C" w:rsidRDefault="001D2E0C" w:rsidP="00700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venir Next">
    <w:panose1 w:val="020B0503020202020204"/>
    <w:charset w:val="00"/>
    <w:family w:val="swiss"/>
    <w:pitch w:val="variable"/>
    <w:sig w:usb0="8000002F" w:usb1="5000204A" w:usb2="00000000" w:usb3="00000000" w:csb0="0000009B"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FBA49C" w14:textId="77777777" w:rsidR="001D2E0C" w:rsidRDefault="001D2E0C" w:rsidP="00700EE1">
      <w:r>
        <w:separator/>
      </w:r>
    </w:p>
  </w:footnote>
  <w:footnote w:type="continuationSeparator" w:id="0">
    <w:p w14:paraId="5B59B719" w14:textId="77777777" w:rsidR="001D2E0C" w:rsidRDefault="001D2E0C" w:rsidP="00700EE1">
      <w:r>
        <w:continuationSeparator/>
      </w:r>
    </w:p>
  </w:footnote>
  <w:footnote w:id="1">
    <w:p w14:paraId="105685EA" w14:textId="77777777" w:rsidR="00700EE1" w:rsidRPr="00F52143" w:rsidRDefault="00700EE1" w:rsidP="00700EE1">
      <w:pPr>
        <w:pStyle w:val="FootnoteText"/>
        <w:rPr>
          <w:rFonts w:ascii="Avenir Next" w:hAnsi="Avenir Next"/>
          <w:sz w:val="18"/>
          <w:szCs w:val="18"/>
        </w:rPr>
      </w:pPr>
      <w:r w:rsidRPr="00F52143">
        <w:rPr>
          <w:rStyle w:val="FootnoteReference"/>
          <w:rFonts w:ascii="Avenir Next" w:hAnsi="Avenir Next"/>
          <w:sz w:val="18"/>
          <w:szCs w:val="18"/>
        </w:rPr>
        <w:footnoteRef/>
      </w:r>
      <w:r w:rsidRPr="00F52143">
        <w:rPr>
          <w:rFonts w:ascii="Avenir Next" w:hAnsi="Avenir Next"/>
          <w:sz w:val="18"/>
          <w:szCs w:val="18"/>
        </w:rPr>
        <w:t xml:space="preserve"> </w:t>
      </w:r>
      <w:r w:rsidRPr="00F52143">
        <w:rPr>
          <w:rFonts w:ascii="Avenir Next" w:hAnsi="Avenir Next"/>
          <w:iCs/>
          <w:sz w:val="18"/>
          <w:szCs w:val="18"/>
        </w:rPr>
        <w:t xml:space="preserve">Hennessy, S., </w:t>
      </w:r>
      <w:proofErr w:type="spellStart"/>
      <w:r w:rsidRPr="00F52143">
        <w:rPr>
          <w:rFonts w:ascii="Avenir Next" w:hAnsi="Avenir Next"/>
          <w:iCs/>
          <w:sz w:val="18"/>
          <w:szCs w:val="18"/>
        </w:rPr>
        <w:t>Kershner</w:t>
      </w:r>
      <w:proofErr w:type="spellEnd"/>
      <w:r w:rsidRPr="00F52143">
        <w:rPr>
          <w:rFonts w:ascii="Avenir Next" w:hAnsi="Avenir Next"/>
          <w:iCs/>
          <w:sz w:val="18"/>
          <w:szCs w:val="18"/>
        </w:rPr>
        <w:t xml:space="preserve">, R., </w:t>
      </w:r>
      <w:proofErr w:type="spellStart"/>
      <w:r w:rsidRPr="00F52143">
        <w:rPr>
          <w:rFonts w:ascii="Avenir Next" w:hAnsi="Avenir Next"/>
          <w:iCs/>
          <w:sz w:val="18"/>
          <w:szCs w:val="18"/>
        </w:rPr>
        <w:t>Calcagni</w:t>
      </w:r>
      <w:proofErr w:type="spellEnd"/>
      <w:r w:rsidRPr="00F52143">
        <w:rPr>
          <w:rFonts w:ascii="Avenir Next" w:hAnsi="Avenir Next"/>
          <w:iCs/>
          <w:sz w:val="18"/>
          <w:szCs w:val="18"/>
        </w:rPr>
        <w:t>, E. &amp; Ahmed, F. (Forthcoming). Supporting practitioner-led inquiry into classroom dialogue with a research-informed professional learning resource: a design-based approach</w:t>
      </w:r>
    </w:p>
  </w:footnote>
  <w:footnote w:id="2">
    <w:p w14:paraId="625C1735" w14:textId="77777777" w:rsidR="00700EE1" w:rsidRPr="001628B6" w:rsidRDefault="00700EE1" w:rsidP="00700EE1">
      <w:pPr>
        <w:pStyle w:val="FootnoteText"/>
        <w:rPr>
          <w:rFonts w:ascii="Avenir Next" w:hAnsi="Avenir Next"/>
          <w:sz w:val="18"/>
          <w:szCs w:val="18"/>
        </w:rPr>
      </w:pPr>
      <w:r w:rsidRPr="001628B6">
        <w:rPr>
          <w:rStyle w:val="FootnoteReference"/>
          <w:rFonts w:ascii="Avenir Next" w:hAnsi="Avenir Next"/>
          <w:sz w:val="18"/>
          <w:szCs w:val="18"/>
        </w:rPr>
        <w:footnoteRef/>
      </w:r>
      <w:r w:rsidRPr="001628B6">
        <w:rPr>
          <w:rFonts w:ascii="Avenir Next" w:hAnsi="Avenir Next"/>
          <w:sz w:val="18"/>
          <w:szCs w:val="18"/>
        </w:rPr>
        <w:t xml:space="preserve"> T-SEDA is a resource that supports practitioners in developing dialogic teaching and learning and is designed for local adaptation: </w:t>
      </w:r>
      <w:hyperlink r:id="rId1" w:history="1">
        <w:r w:rsidRPr="001628B6">
          <w:rPr>
            <w:rStyle w:val="Hyperlink"/>
            <w:rFonts w:ascii="Avenir Next" w:hAnsi="Avenir Next"/>
            <w:sz w:val="18"/>
            <w:szCs w:val="18"/>
          </w:rPr>
          <w:t>https://www.educ.cam.ac.uk/research/projects/tseda/</w:t>
        </w:r>
      </w:hyperlink>
    </w:p>
  </w:footnote>
  <w:footnote w:id="3">
    <w:p w14:paraId="01F324C0" w14:textId="77777777" w:rsidR="00700EE1" w:rsidRPr="001628B6" w:rsidRDefault="00700EE1" w:rsidP="00700EE1">
      <w:pPr>
        <w:pStyle w:val="FootnoteText"/>
        <w:rPr>
          <w:rFonts w:ascii="Avenir Next" w:hAnsi="Avenir Next"/>
          <w:sz w:val="18"/>
          <w:szCs w:val="18"/>
        </w:rPr>
      </w:pPr>
      <w:r w:rsidRPr="001628B6">
        <w:rPr>
          <w:rStyle w:val="FootnoteReference"/>
          <w:rFonts w:ascii="Avenir Next" w:hAnsi="Avenir Next"/>
          <w:sz w:val="18"/>
          <w:szCs w:val="18"/>
        </w:rPr>
        <w:footnoteRef/>
      </w:r>
      <w:r w:rsidRPr="001628B6">
        <w:rPr>
          <w:rFonts w:ascii="Avenir Next" w:hAnsi="Avenir Next"/>
          <w:sz w:val="18"/>
          <w:szCs w:val="18"/>
        </w:rPr>
        <w:t xml:space="preserve"> </w:t>
      </w:r>
      <w:hyperlink r:id="rId2" w:history="1">
        <w:r w:rsidRPr="001628B6">
          <w:rPr>
            <w:rStyle w:val="Hyperlink"/>
            <w:rFonts w:ascii="Avenir Next" w:hAnsi="Avenir Next"/>
            <w:sz w:val="18"/>
            <w:szCs w:val="18"/>
          </w:rPr>
          <w:t>https://mbrugha.github.io/course-in-a-box/</w:t>
        </w:r>
      </w:hyperlink>
      <w:r w:rsidRPr="001628B6">
        <w:rPr>
          <w:rFonts w:ascii="Avenir Next" w:hAnsi="Avenir Next"/>
          <w:sz w:val="18"/>
          <w:szCs w:val="18"/>
        </w:rP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EE1"/>
    <w:rsid w:val="001D2E0C"/>
    <w:rsid w:val="00280605"/>
    <w:rsid w:val="00700EE1"/>
    <w:rsid w:val="007E3BBF"/>
    <w:rsid w:val="00A62D9C"/>
    <w:rsid w:val="00D570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A2D6D"/>
  <w15:chartTrackingRefBased/>
  <w15:docId w15:val="{4B3E44EA-FE64-234D-A4F7-D49B3D771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0EE1"/>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700EE1"/>
    <w:rPr>
      <w:color w:val="0000FF"/>
      <w:u w:val="single"/>
    </w:rPr>
  </w:style>
  <w:style w:type="paragraph" w:styleId="FootnoteText">
    <w:name w:val="footnote text"/>
    <w:basedOn w:val="Normal"/>
    <w:link w:val="FootnoteTextChar"/>
    <w:uiPriority w:val="99"/>
    <w:semiHidden/>
    <w:unhideWhenUsed/>
    <w:rsid w:val="00700EE1"/>
    <w:rPr>
      <w:sz w:val="20"/>
      <w:szCs w:val="20"/>
    </w:rPr>
  </w:style>
  <w:style w:type="character" w:customStyle="1" w:styleId="FootnoteTextChar">
    <w:name w:val="Footnote Text Char"/>
    <w:basedOn w:val="DefaultParagraphFont"/>
    <w:link w:val="FootnoteText"/>
    <w:uiPriority w:val="99"/>
    <w:semiHidden/>
    <w:rsid w:val="00700EE1"/>
    <w:rPr>
      <w:rFonts w:ascii="Calibri" w:eastAsia="Calibri" w:hAnsi="Calibri" w:cs="Times New Roman"/>
      <w:sz w:val="20"/>
      <w:szCs w:val="20"/>
    </w:rPr>
  </w:style>
  <w:style w:type="character" w:styleId="FootnoteReference">
    <w:name w:val="footnote reference"/>
    <w:uiPriority w:val="99"/>
    <w:semiHidden/>
    <w:unhideWhenUsed/>
    <w:rsid w:val="00700EE1"/>
    <w:rPr>
      <w:vertAlign w:val="superscript"/>
    </w:rPr>
  </w:style>
  <w:style w:type="paragraph" w:styleId="BalloonText">
    <w:name w:val="Balloon Text"/>
    <w:basedOn w:val="Normal"/>
    <w:link w:val="BalloonTextChar"/>
    <w:uiPriority w:val="99"/>
    <w:semiHidden/>
    <w:unhideWhenUsed/>
    <w:rsid w:val="00A62D9C"/>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A62D9C"/>
    <w:rPr>
      <w:rFonts w:ascii="Times New Roman" w:eastAsia="Calibri"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webSettings" Target="webSettings.xml"/><Relationship Id="rId7" Type="http://schemas.openxmlformats.org/officeDocument/2006/relationships/image" Target="media/image1.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www.edudialogue.org" TargetMode="External"/><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mbrugha.github.io/course-in-a-box/" TargetMode="External"/><Relationship Id="rId1" Type="http://schemas.openxmlformats.org/officeDocument/2006/relationships/hyperlink" Target="https://www.educ.cam.ac.uk/research/projects/tse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212</Words>
  <Characters>1209</Characters>
  <Application>Microsoft Office Word</Application>
  <DocSecurity>0</DocSecurity>
  <Lines>10</Lines>
  <Paragraphs>2</Paragraphs>
  <ScaleCrop>false</ScaleCrop>
  <Company/>
  <LinksUpToDate>false</LinksUpToDate>
  <CharactersWithSpaces>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Meaghan Brugha</dc:creator>
  <cp:keywords/>
  <dc:description/>
  <cp:lastModifiedBy>Meaghan Brugha</cp:lastModifiedBy>
  <cp:revision>4</cp:revision>
  <cp:lastPrinted>2021-10-06T16:37:00Z</cp:lastPrinted>
  <dcterms:created xsi:type="dcterms:W3CDTF">2021-10-06T16:37:00Z</dcterms:created>
  <dcterms:modified xsi:type="dcterms:W3CDTF">2021-10-06T16:39:00Z</dcterms:modified>
</cp:coreProperties>
</file>